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CB" w:rsidRPr="00FA0181" w:rsidRDefault="00AE33CB" w:rsidP="00933F57">
      <w:pPr>
        <w:spacing w:after="0"/>
        <w:jc w:val="center"/>
      </w:pPr>
    </w:p>
    <w:p w:rsidR="00C36CC8" w:rsidRPr="00FA0181" w:rsidRDefault="00933F57" w:rsidP="00933F57">
      <w:pPr>
        <w:spacing w:after="0"/>
        <w:jc w:val="center"/>
      </w:pPr>
      <w:r w:rsidRPr="00FA0181">
        <w:rPr>
          <w:noProof/>
          <w:lang w:eastAsia="cs-CZ"/>
        </w:rPr>
        <w:drawing>
          <wp:inline distT="0" distB="0" distL="0" distR="0" wp14:anchorId="5C28FE79" wp14:editId="2BB75B20">
            <wp:extent cx="3752850" cy="599220"/>
            <wp:effectExtent l="0" t="0" r="0" b="0"/>
            <wp:docPr id="1" name="obrázek 1" descr="logo_OPZ_UP_black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PZ_UP_black-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609" cy="59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57" w:rsidRPr="00FA0181" w:rsidRDefault="00933F57" w:rsidP="00933F57">
      <w:pPr>
        <w:spacing w:after="0"/>
        <w:jc w:val="center"/>
        <w:rPr>
          <w:sz w:val="18"/>
          <w:szCs w:val="18"/>
        </w:rPr>
      </w:pPr>
    </w:p>
    <w:p w:rsidR="000E0C46" w:rsidRDefault="00933F57" w:rsidP="00F2543E">
      <w:pPr>
        <w:spacing w:after="0"/>
        <w:jc w:val="center"/>
        <w:rPr>
          <w:sz w:val="18"/>
          <w:szCs w:val="18"/>
        </w:rPr>
      </w:pPr>
      <w:r w:rsidRPr="00FA0181">
        <w:rPr>
          <w:sz w:val="18"/>
          <w:szCs w:val="18"/>
        </w:rPr>
        <w:t xml:space="preserve">Úřad práce ČR realizuje projekt spolufinancovaný z prostředků Evropského sociálního fondu </w:t>
      </w:r>
    </w:p>
    <w:p w:rsidR="00933F57" w:rsidRPr="00FA0181" w:rsidRDefault="00933F57" w:rsidP="00F2543E">
      <w:pPr>
        <w:spacing w:after="0"/>
        <w:jc w:val="center"/>
        <w:rPr>
          <w:sz w:val="18"/>
          <w:szCs w:val="18"/>
        </w:rPr>
      </w:pPr>
      <w:r w:rsidRPr="00FA0181">
        <w:rPr>
          <w:sz w:val="18"/>
          <w:szCs w:val="18"/>
        </w:rPr>
        <w:t>prostřednictvím Operačního programu Zaměstnanost a státního rozpočtu České republiky</w:t>
      </w:r>
    </w:p>
    <w:p w:rsidR="00933F57" w:rsidRPr="00FA0181" w:rsidRDefault="00933F57" w:rsidP="00933F57">
      <w:pPr>
        <w:spacing w:after="0"/>
        <w:rPr>
          <w:color w:val="002060"/>
          <w:sz w:val="12"/>
          <w:szCs w:val="8"/>
        </w:rPr>
      </w:pPr>
    </w:p>
    <w:p w:rsidR="00933F57" w:rsidRPr="00FA0181" w:rsidRDefault="00933F57" w:rsidP="00933F57">
      <w:pPr>
        <w:spacing w:after="0"/>
        <w:jc w:val="center"/>
        <w:rPr>
          <w:b/>
          <w:color w:val="001E96"/>
          <w:sz w:val="32"/>
          <w:szCs w:val="48"/>
        </w:rPr>
      </w:pPr>
      <w:r w:rsidRPr="00FA0181">
        <w:rPr>
          <w:b/>
          <w:color w:val="001E96"/>
          <w:sz w:val="32"/>
          <w:szCs w:val="48"/>
        </w:rPr>
        <w:t>EFEKTIVNÍ SLUŽBY ZAMĚSTNANOSTI</w:t>
      </w:r>
    </w:p>
    <w:p w:rsidR="00933F57" w:rsidRPr="00FA0181" w:rsidRDefault="00933F57" w:rsidP="00933F57">
      <w:pPr>
        <w:spacing w:after="0"/>
        <w:jc w:val="center"/>
        <w:rPr>
          <w:sz w:val="20"/>
          <w:szCs w:val="26"/>
        </w:rPr>
      </w:pPr>
      <w:r w:rsidRPr="00FA0181">
        <w:rPr>
          <w:sz w:val="20"/>
          <w:szCs w:val="26"/>
        </w:rPr>
        <w:t>CZ.03.1.54/0.0/0.0/15_011/0000056</w:t>
      </w:r>
    </w:p>
    <w:p w:rsidR="00933F57" w:rsidRPr="00FA0181" w:rsidRDefault="00933F57" w:rsidP="00933F57">
      <w:pPr>
        <w:spacing w:after="0"/>
        <w:jc w:val="both"/>
        <w:rPr>
          <w:b/>
          <w:color w:val="002060"/>
          <w:sz w:val="24"/>
          <w:szCs w:val="18"/>
        </w:rPr>
      </w:pPr>
    </w:p>
    <w:p w:rsidR="00AE33CB" w:rsidRPr="0054390A" w:rsidRDefault="00A070EE" w:rsidP="00F2543E">
      <w:pPr>
        <w:spacing w:after="0"/>
        <w:jc w:val="center"/>
        <w:rPr>
          <w:sz w:val="32"/>
          <w:szCs w:val="26"/>
        </w:rPr>
      </w:pPr>
      <w:r w:rsidRPr="0054390A">
        <w:rPr>
          <w:sz w:val="28"/>
          <w:szCs w:val="26"/>
        </w:rPr>
        <w:t>Úřad práce ČR</w:t>
      </w:r>
      <w:r w:rsidR="00F2543E" w:rsidRPr="0054390A">
        <w:rPr>
          <w:sz w:val="28"/>
          <w:szCs w:val="26"/>
        </w:rPr>
        <w:t>, krajská pobočka v Brně,</w:t>
      </w:r>
      <w:r w:rsidR="00F83156" w:rsidRPr="00F83156">
        <w:t xml:space="preserve"> </w:t>
      </w:r>
      <w:r w:rsidR="00F83156" w:rsidRPr="00F83156">
        <w:rPr>
          <w:sz w:val="28"/>
          <w:szCs w:val="26"/>
        </w:rPr>
        <w:t>Kontaktní pracoviště Brno-venkov</w:t>
      </w:r>
      <w:r w:rsidR="006A0629">
        <w:rPr>
          <w:sz w:val="28"/>
          <w:szCs w:val="26"/>
        </w:rPr>
        <w:t xml:space="preserve"> a Kontaktní pracoviště Ivančice</w:t>
      </w:r>
      <w:r w:rsidR="00F83156">
        <w:rPr>
          <w:sz w:val="28"/>
          <w:szCs w:val="26"/>
        </w:rPr>
        <w:t>,</w:t>
      </w:r>
      <w:r w:rsidR="00F2543E" w:rsidRPr="0054390A">
        <w:rPr>
          <w:sz w:val="28"/>
          <w:szCs w:val="26"/>
        </w:rPr>
        <w:t xml:space="preserve"> Vás zv</w:t>
      </w:r>
      <w:r w:rsidR="006A0629">
        <w:rPr>
          <w:sz w:val="28"/>
          <w:szCs w:val="26"/>
        </w:rPr>
        <w:t>ou</w:t>
      </w:r>
      <w:r w:rsidRPr="0054390A">
        <w:rPr>
          <w:sz w:val="28"/>
          <w:szCs w:val="26"/>
        </w:rPr>
        <w:t xml:space="preserve"> na akci </w:t>
      </w:r>
      <w:r w:rsidR="00F2543E" w:rsidRPr="0054390A">
        <w:rPr>
          <w:sz w:val="28"/>
          <w:szCs w:val="26"/>
        </w:rPr>
        <w:t>s názvem</w:t>
      </w:r>
    </w:p>
    <w:p w:rsidR="000E0C46" w:rsidRPr="00237337" w:rsidRDefault="00933F57" w:rsidP="00724EF3">
      <w:pPr>
        <w:spacing w:after="0" w:line="240" w:lineRule="auto"/>
        <w:jc w:val="center"/>
        <w:rPr>
          <w:b/>
          <w:color w:val="FF0000"/>
          <w:sz w:val="152"/>
          <w:szCs w:val="152"/>
        </w:rPr>
      </w:pPr>
      <w:r w:rsidRPr="00237337">
        <w:rPr>
          <w:b/>
          <w:color w:val="FF0000"/>
          <w:sz w:val="152"/>
          <w:szCs w:val="152"/>
        </w:rPr>
        <w:t>BURZA PRÁCE</w:t>
      </w:r>
    </w:p>
    <w:p w:rsidR="00933F57" w:rsidRPr="00FA0181" w:rsidRDefault="00933F57" w:rsidP="00933F57">
      <w:pPr>
        <w:spacing w:after="0"/>
        <w:jc w:val="center"/>
        <w:rPr>
          <w:b/>
          <w:color w:val="002060"/>
          <w:sz w:val="26"/>
          <w:szCs w:val="26"/>
        </w:rPr>
      </w:pPr>
    </w:p>
    <w:p w:rsidR="00A070EE" w:rsidRPr="0054390A" w:rsidRDefault="00724EF3" w:rsidP="000E0C46">
      <w:pPr>
        <w:spacing w:after="0"/>
        <w:jc w:val="both"/>
        <w:rPr>
          <w:sz w:val="28"/>
          <w:szCs w:val="26"/>
        </w:rPr>
      </w:pPr>
      <w:r w:rsidRPr="0054390A">
        <w:rPr>
          <w:sz w:val="28"/>
          <w:szCs w:val="26"/>
        </w:rPr>
        <w:t>Burza práce Vám nabí</w:t>
      </w:r>
      <w:r w:rsidR="00847507" w:rsidRPr="0054390A">
        <w:rPr>
          <w:sz w:val="28"/>
          <w:szCs w:val="26"/>
        </w:rPr>
        <w:t>zí</w:t>
      </w:r>
      <w:r w:rsidRPr="0054390A">
        <w:rPr>
          <w:sz w:val="28"/>
          <w:szCs w:val="26"/>
        </w:rPr>
        <w:t xml:space="preserve"> možnost přímého kontaktu se zástupci velkých i</w:t>
      </w:r>
      <w:r w:rsidR="00F2543E" w:rsidRPr="0054390A">
        <w:rPr>
          <w:sz w:val="28"/>
          <w:szCs w:val="26"/>
        </w:rPr>
        <w:t> </w:t>
      </w:r>
      <w:r w:rsidR="00C23479" w:rsidRPr="0054390A">
        <w:rPr>
          <w:sz w:val="28"/>
          <w:szCs w:val="26"/>
        </w:rPr>
        <w:t>malých zaměstnavatelů,</w:t>
      </w:r>
      <w:r w:rsidRPr="0054390A">
        <w:rPr>
          <w:sz w:val="28"/>
          <w:szCs w:val="26"/>
        </w:rPr>
        <w:t xml:space="preserve"> nabídku volných pracovních míst </w:t>
      </w:r>
      <w:r w:rsidR="00237337">
        <w:rPr>
          <w:sz w:val="28"/>
          <w:szCs w:val="26"/>
        </w:rPr>
        <w:t>a různých</w:t>
      </w:r>
      <w:r w:rsidRPr="0054390A">
        <w:rPr>
          <w:sz w:val="28"/>
          <w:szCs w:val="26"/>
        </w:rPr>
        <w:t xml:space="preserve"> pracovních příležitostí</w:t>
      </w:r>
      <w:r w:rsidR="006A0629">
        <w:rPr>
          <w:sz w:val="28"/>
          <w:szCs w:val="26"/>
        </w:rPr>
        <w:t xml:space="preserve"> v regionu Ivančice, Rosice a Moravský Krumlov</w:t>
      </w:r>
      <w:r w:rsidR="009E6180" w:rsidRPr="0054390A">
        <w:rPr>
          <w:sz w:val="28"/>
          <w:szCs w:val="26"/>
        </w:rPr>
        <w:t>.</w:t>
      </w:r>
    </w:p>
    <w:p w:rsidR="00AE33CB" w:rsidRPr="00D24013" w:rsidRDefault="00AE33CB" w:rsidP="00724EF3">
      <w:pPr>
        <w:spacing w:after="0"/>
        <w:jc w:val="both"/>
        <w:rPr>
          <w:sz w:val="20"/>
          <w:szCs w:val="26"/>
        </w:rPr>
      </w:pPr>
    </w:p>
    <w:tbl>
      <w:tblPr>
        <w:tblStyle w:val="Mkatabulky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237337" w:rsidRPr="00FA0181" w:rsidTr="006A0629">
        <w:trPr>
          <w:trHeight w:val="870"/>
        </w:trPr>
        <w:tc>
          <w:tcPr>
            <w:tcW w:w="1985" w:type="dxa"/>
            <w:vAlign w:val="center"/>
          </w:tcPr>
          <w:p w:rsidR="00237337" w:rsidRPr="000E0C46" w:rsidRDefault="00237337" w:rsidP="00E823DD">
            <w:pPr>
              <w:rPr>
                <w:b/>
                <w:color w:val="001E96"/>
                <w:sz w:val="32"/>
                <w:szCs w:val="26"/>
              </w:rPr>
            </w:pPr>
            <w:bookmarkStart w:id="0" w:name="_GoBack"/>
            <w:proofErr w:type="gramStart"/>
            <w:r w:rsidRPr="00FF5BB3">
              <w:rPr>
                <w:b/>
                <w:color w:val="FF0000"/>
                <w:sz w:val="72"/>
                <w:szCs w:val="26"/>
              </w:rPr>
              <w:t>KDE ?</w:t>
            </w:r>
            <w:bookmarkEnd w:id="0"/>
            <w:proofErr w:type="gramEnd"/>
          </w:p>
        </w:tc>
        <w:tc>
          <w:tcPr>
            <w:tcW w:w="7796" w:type="dxa"/>
            <w:vAlign w:val="center"/>
          </w:tcPr>
          <w:p w:rsidR="00237337" w:rsidRPr="00FA0181" w:rsidRDefault="00F83156" w:rsidP="0055115E">
            <w:pPr>
              <w:rPr>
                <w:b/>
                <w:color w:val="1F497D" w:themeColor="text2"/>
                <w:sz w:val="32"/>
                <w:szCs w:val="26"/>
              </w:rPr>
            </w:pPr>
            <w:r>
              <w:rPr>
                <w:b/>
                <w:sz w:val="36"/>
                <w:szCs w:val="26"/>
              </w:rPr>
              <w:t>ÚP</w:t>
            </w:r>
            <w:r w:rsidR="0055115E">
              <w:rPr>
                <w:b/>
                <w:sz w:val="36"/>
                <w:szCs w:val="26"/>
              </w:rPr>
              <w:t xml:space="preserve"> Ivančice,</w:t>
            </w:r>
            <w:r>
              <w:rPr>
                <w:b/>
                <w:sz w:val="36"/>
                <w:szCs w:val="26"/>
              </w:rPr>
              <w:t xml:space="preserve"> </w:t>
            </w:r>
            <w:r w:rsidRPr="00F83156">
              <w:rPr>
                <w:b/>
                <w:sz w:val="36"/>
                <w:szCs w:val="26"/>
              </w:rPr>
              <w:t>Široká 16</w:t>
            </w:r>
            <w:r w:rsidR="0055115E">
              <w:rPr>
                <w:b/>
                <w:sz w:val="36"/>
                <w:szCs w:val="26"/>
              </w:rPr>
              <w:t>,</w:t>
            </w:r>
            <w:r w:rsidR="0055115E">
              <w:t xml:space="preserve">  </w:t>
            </w:r>
            <w:r w:rsidR="0055115E" w:rsidRPr="0055115E">
              <w:rPr>
                <w:b/>
                <w:sz w:val="36"/>
                <w:szCs w:val="26"/>
              </w:rPr>
              <w:t>664 91</w:t>
            </w:r>
          </w:p>
        </w:tc>
      </w:tr>
      <w:tr w:rsidR="00237337" w:rsidRPr="00FA0181" w:rsidTr="006A0629">
        <w:trPr>
          <w:trHeight w:val="1001"/>
        </w:trPr>
        <w:tc>
          <w:tcPr>
            <w:tcW w:w="1985" w:type="dxa"/>
            <w:vAlign w:val="center"/>
          </w:tcPr>
          <w:p w:rsidR="00237337" w:rsidRPr="000E0C46" w:rsidRDefault="00237337" w:rsidP="00945781">
            <w:pPr>
              <w:rPr>
                <w:b/>
                <w:color w:val="001E96"/>
                <w:sz w:val="32"/>
                <w:szCs w:val="26"/>
              </w:rPr>
            </w:pPr>
            <w:r w:rsidRPr="00FF5BB3">
              <w:rPr>
                <w:b/>
                <w:color w:val="FF0000"/>
                <w:sz w:val="72"/>
                <w:szCs w:val="26"/>
              </w:rPr>
              <w:t>KDY ?</w:t>
            </w:r>
          </w:p>
        </w:tc>
        <w:tc>
          <w:tcPr>
            <w:tcW w:w="7796" w:type="dxa"/>
            <w:vAlign w:val="center"/>
          </w:tcPr>
          <w:p w:rsidR="00237337" w:rsidRPr="00FA0181" w:rsidRDefault="00FE1EDF" w:rsidP="00FE1EDF">
            <w:pPr>
              <w:spacing w:line="276" w:lineRule="auto"/>
              <w:rPr>
                <w:b/>
                <w:color w:val="1F497D" w:themeColor="text2"/>
                <w:sz w:val="72"/>
                <w:szCs w:val="26"/>
              </w:rPr>
            </w:pPr>
            <w:r>
              <w:rPr>
                <w:b/>
                <w:sz w:val="36"/>
                <w:szCs w:val="26"/>
              </w:rPr>
              <w:t>V úterý</w:t>
            </w:r>
            <w:r w:rsidR="006A0629">
              <w:rPr>
                <w:b/>
                <w:sz w:val="36"/>
                <w:szCs w:val="26"/>
              </w:rPr>
              <w:t xml:space="preserve"> 14</w:t>
            </w:r>
            <w:r w:rsidR="00237337" w:rsidRPr="00FA0181">
              <w:rPr>
                <w:b/>
                <w:sz w:val="36"/>
                <w:szCs w:val="26"/>
              </w:rPr>
              <w:t xml:space="preserve">. </w:t>
            </w:r>
            <w:r w:rsidR="006A0629">
              <w:rPr>
                <w:b/>
                <w:sz w:val="36"/>
                <w:szCs w:val="26"/>
              </w:rPr>
              <w:t>listopadu</w:t>
            </w:r>
            <w:r w:rsidR="00237337">
              <w:rPr>
                <w:b/>
                <w:sz w:val="36"/>
                <w:szCs w:val="26"/>
              </w:rPr>
              <w:t xml:space="preserve"> </w:t>
            </w:r>
            <w:r w:rsidR="00237337" w:rsidRPr="00FA0181">
              <w:rPr>
                <w:b/>
                <w:sz w:val="36"/>
                <w:szCs w:val="26"/>
              </w:rPr>
              <w:t>201</w:t>
            </w:r>
            <w:r w:rsidR="006A0629">
              <w:rPr>
                <w:b/>
                <w:sz w:val="36"/>
                <w:szCs w:val="26"/>
              </w:rPr>
              <w:t>7</w:t>
            </w:r>
            <w:r w:rsidR="00237337">
              <w:rPr>
                <w:b/>
                <w:sz w:val="36"/>
                <w:szCs w:val="26"/>
              </w:rPr>
              <w:t xml:space="preserve"> od </w:t>
            </w:r>
            <w:r w:rsidR="006A0629">
              <w:rPr>
                <w:b/>
                <w:sz w:val="36"/>
                <w:szCs w:val="26"/>
              </w:rPr>
              <w:t>10</w:t>
            </w:r>
            <w:r w:rsidR="00237337" w:rsidRPr="00396FBA">
              <w:rPr>
                <w:b/>
                <w:sz w:val="36"/>
                <w:szCs w:val="26"/>
                <w:vertAlign w:val="superscript"/>
              </w:rPr>
              <w:t>00</w:t>
            </w:r>
            <w:r w:rsidR="00237337">
              <w:rPr>
                <w:b/>
                <w:sz w:val="36"/>
                <w:szCs w:val="26"/>
              </w:rPr>
              <w:t xml:space="preserve"> do 1</w:t>
            </w:r>
            <w:r w:rsidR="006A0629">
              <w:rPr>
                <w:b/>
                <w:sz w:val="36"/>
                <w:szCs w:val="26"/>
              </w:rPr>
              <w:t>3</w:t>
            </w:r>
            <w:r w:rsidR="00237337" w:rsidRPr="00396FBA">
              <w:rPr>
                <w:b/>
                <w:sz w:val="36"/>
                <w:szCs w:val="26"/>
                <w:vertAlign w:val="superscript"/>
              </w:rPr>
              <w:t>00</w:t>
            </w:r>
            <w:r w:rsidR="005C308B">
              <w:rPr>
                <w:b/>
                <w:sz w:val="36"/>
                <w:szCs w:val="26"/>
              </w:rPr>
              <w:t xml:space="preserve"> hod.</w:t>
            </w:r>
          </w:p>
        </w:tc>
      </w:tr>
    </w:tbl>
    <w:p w:rsidR="00C23479" w:rsidRPr="00D24013" w:rsidRDefault="007526F1" w:rsidP="007526F1">
      <w:pPr>
        <w:spacing w:after="0"/>
        <w:rPr>
          <w:sz w:val="20"/>
          <w:szCs w:val="26"/>
        </w:rPr>
      </w:pPr>
      <w:r w:rsidRPr="000E0C46">
        <w:rPr>
          <w:sz w:val="32"/>
          <w:szCs w:val="26"/>
        </w:rPr>
        <w:t xml:space="preserve">       </w:t>
      </w:r>
    </w:p>
    <w:p w:rsidR="00F2543E" w:rsidRDefault="00F2543E" w:rsidP="007526F1">
      <w:pPr>
        <w:spacing w:after="0"/>
        <w:rPr>
          <w:szCs w:val="26"/>
        </w:rPr>
      </w:pPr>
    </w:p>
    <w:p w:rsidR="00F2543E" w:rsidRDefault="00F2543E" w:rsidP="006A0629">
      <w:pPr>
        <w:spacing w:after="0"/>
        <w:rPr>
          <w:b/>
          <w:sz w:val="32"/>
          <w:szCs w:val="26"/>
        </w:rPr>
      </w:pPr>
    </w:p>
    <w:p w:rsidR="00F83156" w:rsidRDefault="00F83156" w:rsidP="00CD0EBE">
      <w:pPr>
        <w:spacing w:after="0"/>
        <w:jc w:val="center"/>
        <w:rPr>
          <w:b/>
          <w:sz w:val="32"/>
          <w:szCs w:val="26"/>
        </w:rPr>
      </w:pPr>
    </w:p>
    <w:p w:rsidR="00F83156" w:rsidRPr="006A0629" w:rsidRDefault="00F83156" w:rsidP="00CD0EBE">
      <w:pPr>
        <w:spacing w:after="0"/>
        <w:jc w:val="center"/>
        <w:rPr>
          <w:b/>
          <w:sz w:val="48"/>
          <w:szCs w:val="48"/>
        </w:rPr>
      </w:pPr>
    </w:p>
    <w:p w:rsidR="00F83156" w:rsidRPr="006A0629" w:rsidRDefault="006A0629" w:rsidP="00CD0EBE">
      <w:pPr>
        <w:spacing w:after="0"/>
        <w:jc w:val="center"/>
        <w:rPr>
          <w:b/>
          <w:sz w:val="48"/>
          <w:szCs w:val="48"/>
        </w:rPr>
      </w:pPr>
      <w:r w:rsidRPr="006A0629">
        <w:rPr>
          <w:b/>
          <w:sz w:val="48"/>
          <w:szCs w:val="48"/>
        </w:rPr>
        <w:t xml:space="preserve">Seznam firem bude zveřejněn </w:t>
      </w:r>
      <w:proofErr w:type="gramStart"/>
      <w:r w:rsidRPr="006A0629">
        <w:rPr>
          <w:b/>
          <w:sz w:val="48"/>
          <w:szCs w:val="48"/>
        </w:rPr>
        <w:t>1.11.2017</w:t>
      </w:r>
      <w:proofErr w:type="gramEnd"/>
      <w:r w:rsidRPr="006A0629">
        <w:rPr>
          <w:b/>
          <w:sz w:val="48"/>
          <w:szCs w:val="48"/>
        </w:rPr>
        <w:t>.</w:t>
      </w:r>
    </w:p>
    <w:p w:rsidR="00F83156" w:rsidRDefault="00F83156" w:rsidP="00CD0EBE">
      <w:pPr>
        <w:spacing w:after="0"/>
        <w:jc w:val="center"/>
        <w:rPr>
          <w:b/>
          <w:sz w:val="32"/>
          <w:szCs w:val="26"/>
        </w:rPr>
      </w:pPr>
    </w:p>
    <w:p w:rsidR="00F83156" w:rsidRDefault="00F83156" w:rsidP="00CD0EBE">
      <w:pPr>
        <w:spacing w:after="0"/>
        <w:jc w:val="center"/>
        <w:rPr>
          <w:b/>
          <w:sz w:val="32"/>
          <w:szCs w:val="26"/>
        </w:rPr>
      </w:pPr>
    </w:p>
    <w:p w:rsidR="00F83156" w:rsidRDefault="00F83156" w:rsidP="00CD0EBE">
      <w:pPr>
        <w:spacing w:after="0"/>
        <w:jc w:val="center"/>
        <w:rPr>
          <w:b/>
          <w:sz w:val="32"/>
          <w:szCs w:val="26"/>
        </w:rPr>
      </w:pPr>
    </w:p>
    <w:p w:rsidR="006A0629" w:rsidRDefault="006A0629" w:rsidP="00CD0EBE">
      <w:pPr>
        <w:spacing w:after="0"/>
        <w:jc w:val="center"/>
        <w:rPr>
          <w:b/>
          <w:sz w:val="32"/>
          <w:szCs w:val="26"/>
        </w:rPr>
      </w:pPr>
    </w:p>
    <w:p w:rsidR="00F83156" w:rsidRPr="00D24013" w:rsidRDefault="00F83156" w:rsidP="006A0629">
      <w:pPr>
        <w:spacing w:after="0"/>
        <w:rPr>
          <w:b/>
          <w:sz w:val="32"/>
          <w:szCs w:val="26"/>
        </w:rPr>
      </w:pPr>
    </w:p>
    <w:p w:rsidR="00CD0EBE" w:rsidRPr="00FA0181" w:rsidRDefault="00A070EE" w:rsidP="00F2543E">
      <w:pPr>
        <w:spacing w:after="0"/>
        <w:jc w:val="center"/>
        <w:rPr>
          <w:noProof/>
          <w:sz w:val="20"/>
          <w:szCs w:val="26"/>
          <w:lang w:eastAsia="cs-CZ"/>
        </w:rPr>
      </w:pPr>
      <w:r w:rsidRPr="00FA0181">
        <w:rPr>
          <w:b/>
          <w:sz w:val="32"/>
          <w:szCs w:val="26"/>
        </w:rPr>
        <w:t>T</w:t>
      </w:r>
      <w:r w:rsidR="007803C4" w:rsidRPr="00FA0181">
        <w:rPr>
          <w:b/>
          <w:sz w:val="32"/>
          <w:szCs w:val="26"/>
        </w:rPr>
        <w:t>ěšíme se na setkání s</w:t>
      </w:r>
      <w:r w:rsidRPr="00FA0181">
        <w:rPr>
          <w:b/>
          <w:sz w:val="32"/>
          <w:szCs w:val="26"/>
        </w:rPr>
        <w:t> </w:t>
      </w:r>
      <w:r w:rsidR="007803C4" w:rsidRPr="00FA0181">
        <w:rPr>
          <w:b/>
          <w:sz w:val="32"/>
          <w:szCs w:val="26"/>
        </w:rPr>
        <w:t>Vámi</w:t>
      </w:r>
      <w:r w:rsidRPr="00FA0181">
        <w:rPr>
          <w:b/>
          <w:sz w:val="32"/>
          <w:szCs w:val="26"/>
        </w:rPr>
        <w:t>!</w:t>
      </w:r>
    </w:p>
    <w:sectPr w:rsidR="00CD0EBE" w:rsidRPr="00FA0181" w:rsidSect="000E0C46">
      <w:pgSz w:w="11906" w:h="16838"/>
      <w:pgMar w:top="709" w:right="1416" w:bottom="709" w:left="1418" w:header="708" w:footer="708" w:gutter="0"/>
      <w:pgBorders w:offsetFrom="page">
        <w:top w:val="crossStitch" w:sz="9" w:space="24" w:color="1F497D" w:themeColor="text2"/>
        <w:left w:val="crossStitch" w:sz="9" w:space="24" w:color="1F497D" w:themeColor="text2"/>
        <w:bottom w:val="crossStitch" w:sz="9" w:space="24" w:color="1F497D" w:themeColor="text2"/>
        <w:right w:val="crossStitch" w:sz="9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57"/>
    <w:rsid w:val="00094BE7"/>
    <w:rsid w:val="000E0C46"/>
    <w:rsid w:val="0018202C"/>
    <w:rsid w:val="001E774B"/>
    <w:rsid w:val="00237337"/>
    <w:rsid w:val="002E79C3"/>
    <w:rsid w:val="003027C6"/>
    <w:rsid w:val="0031578A"/>
    <w:rsid w:val="00342A6B"/>
    <w:rsid w:val="00354A63"/>
    <w:rsid w:val="00396FBA"/>
    <w:rsid w:val="00402E86"/>
    <w:rsid w:val="0054390A"/>
    <w:rsid w:val="0055115E"/>
    <w:rsid w:val="00556D3C"/>
    <w:rsid w:val="005C308B"/>
    <w:rsid w:val="005E6541"/>
    <w:rsid w:val="006A0629"/>
    <w:rsid w:val="006E280D"/>
    <w:rsid w:val="00724EF3"/>
    <w:rsid w:val="007526F1"/>
    <w:rsid w:val="007803C4"/>
    <w:rsid w:val="007815CF"/>
    <w:rsid w:val="00831902"/>
    <w:rsid w:val="00833E70"/>
    <w:rsid w:val="00847507"/>
    <w:rsid w:val="00933F57"/>
    <w:rsid w:val="009E6180"/>
    <w:rsid w:val="00A0191B"/>
    <w:rsid w:val="00A070EE"/>
    <w:rsid w:val="00A27CA5"/>
    <w:rsid w:val="00AC44A9"/>
    <w:rsid w:val="00AE33CB"/>
    <w:rsid w:val="00B31630"/>
    <w:rsid w:val="00B33041"/>
    <w:rsid w:val="00B41466"/>
    <w:rsid w:val="00B627CA"/>
    <w:rsid w:val="00B654B2"/>
    <w:rsid w:val="00C23479"/>
    <w:rsid w:val="00C36C09"/>
    <w:rsid w:val="00C36CC8"/>
    <w:rsid w:val="00C941A3"/>
    <w:rsid w:val="00CD0EBE"/>
    <w:rsid w:val="00CF7DDB"/>
    <w:rsid w:val="00D043FB"/>
    <w:rsid w:val="00D24013"/>
    <w:rsid w:val="00F2543E"/>
    <w:rsid w:val="00F61E3C"/>
    <w:rsid w:val="00F83156"/>
    <w:rsid w:val="00FA0181"/>
    <w:rsid w:val="00FE1EDF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F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4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E33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F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4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E3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FE3C-0A89-4FBD-B191-23DD5252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DF717FD2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Bedřich Petr Mgr. (UPB-BMA)</dc:creator>
  <cp:lastModifiedBy>Šrom Jaroslav Bc. (UPB-BOF)</cp:lastModifiedBy>
  <cp:revision>3</cp:revision>
  <cp:lastPrinted>2017-09-15T13:47:00Z</cp:lastPrinted>
  <dcterms:created xsi:type="dcterms:W3CDTF">2017-09-15T13:45:00Z</dcterms:created>
  <dcterms:modified xsi:type="dcterms:W3CDTF">2017-09-15T13:47:00Z</dcterms:modified>
</cp:coreProperties>
</file>